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FB6B" w14:textId="2542F93A" w:rsidR="00C83C3B" w:rsidRDefault="00C83C3B" w:rsidP="00C83C3B">
      <w:r>
        <w:t>Informace ke krytům</w:t>
      </w:r>
    </w:p>
    <w:p w14:paraId="38968A39" w14:textId="77777777" w:rsidR="00C83C3B" w:rsidRDefault="00C83C3B" w:rsidP="00C83C3B"/>
    <w:p w14:paraId="371D3EC3" w14:textId="3D170E90" w:rsidR="00C83C3B" w:rsidRDefault="00C83C3B" w:rsidP="00C83C3B">
      <w:r>
        <w:t>Otázka</w:t>
      </w:r>
      <w:r>
        <w:rPr>
          <w:b/>
          <w:bCs/>
        </w:rPr>
        <w:t>: Zajímalo by mě řádově kolik jich je?</w:t>
      </w:r>
    </w:p>
    <w:p w14:paraId="77FD8CFD" w14:textId="77777777" w:rsidR="00C83C3B" w:rsidRDefault="00C83C3B" w:rsidP="00C83C3B">
      <w:r>
        <w:t>Odpověď: Stálých tlakově odolných úkrytů dále jen STOU na území hl. m. Prahy je 686. Zvláštním a největším typem STOU je Ochranný systém metra a Strahovský tunel.</w:t>
      </w:r>
    </w:p>
    <w:p w14:paraId="5516B10F" w14:textId="77777777" w:rsidR="00C83C3B" w:rsidRDefault="00C83C3B" w:rsidP="00C83C3B"/>
    <w:p w14:paraId="62935CB2" w14:textId="77777777" w:rsidR="00C83C3B" w:rsidRDefault="00C83C3B" w:rsidP="00C83C3B">
      <w:r>
        <w:t xml:space="preserve">Otázka: </w:t>
      </w:r>
      <w:r>
        <w:rPr>
          <w:b/>
          <w:bCs/>
        </w:rPr>
        <w:t>Kde se třeba nejčastěji nachází?</w:t>
      </w:r>
    </w:p>
    <w:p w14:paraId="4A58071C" w14:textId="5A5855FF" w:rsidR="00C83C3B" w:rsidRDefault="00C83C3B" w:rsidP="00C83C3B">
      <w:r>
        <w:t xml:space="preserve">Odpověď: STOU se nejčastěji nacházejí v objektech, které se budovaly v období studené války. V dalších letech výstavba postupně klesala, protože se začalo budovat metro s ochranným systémem. Trasy metra procházejí </w:t>
      </w:r>
      <w:proofErr w:type="gramStart"/>
      <w:r>
        <w:t>z</w:t>
      </w:r>
      <w:proofErr w:type="gramEnd"/>
      <w:r>
        <w:t> místy s největší hustotou obyvatelstva.</w:t>
      </w:r>
    </w:p>
    <w:p w14:paraId="2E158CF9" w14:textId="77777777" w:rsidR="00C83C3B" w:rsidRDefault="00C83C3B" w:rsidP="00C83C3B"/>
    <w:p w14:paraId="0BCDF118" w14:textId="77777777" w:rsidR="00C83C3B" w:rsidRDefault="00C83C3B" w:rsidP="00C83C3B">
      <w:r>
        <w:t xml:space="preserve">Otázka: </w:t>
      </w:r>
      <w:r>
        <w:rPr>
          <w:b/>
          <w:bCs/>
        </w:rPr>
        <w:t>Jestli je hlavni město nějakým způsobem udržuje?</w:t>
      </w:r>
    </w:p>
    <w:p w14:paraId="76A6E7E1" w14:textId="77777777" w:rsidR="00C83C3B" w:rsidRDefault="00C83C3B" w:rsidP="00C83C3B">
      <w:r>
        <w:t xml:space="preserve">Odpověď: z celkového počtu </w:t>
      </w:r>
      <w:proofErr w:type="gramStart"/>
      <w:r>
        <w:t>686  STOU</w:t>
      </w:r>
      <w:proofErr w:type="gramEnd"/>
      <w:r>
        <w:t xml:space="preserve"> na území hl. m. Prahy je v majetku hl. m. Prahy 181 úkrytů.</w:t>
      </w:r>
    </w:p>
    <w:p w14:paraId="7C1A8B7C" w14:textId="77777777" w:rsidR="00C83C3B" w:rsidRDefault="00C83C3B" w:rsidP="00C83C3B">
      <w:r>
        <w:t>Vlastník úkrytu jako stavby má ze zákona povinnost se o tuto stavbu starat a dbát, aby nedošlo ke změně jejího užívání.</w:t>
      </w:r>
    </w:p>
    <w:p w14:paraId="216611DB" w14:textId="77777777" w:rsidR="00C83C3B" w:rsidRDefault="00C83C3B" w:rsidP="00C83C3B">
      <w:r>
        <w:t>Většina úkrytů ve vlastnictví hl. m. Prahy je vestavěných do školských zařízení a bytových domů nebo jsou samostatně stojící. O úkryty, které jsou ve vlastnictví hl. m. Prahy se stará na základě zřizovací listiny Správa služeb hl. m. Prahy</w:t>
      </w:r>
    </w:p>
    <w:p w14:paraId="63C7B122" w14:textId="77777777" w:rsidR="00C83C3B" w:rsidRDefault="00C83C3B" w:rsidP="00C83C3B"/>
    <w:p w14:paraId="3F11369E" w14:textId="09E805A3" w:rsidR="00C83C3B" w:rsidRDefault="00C83C3B" w:rsidP="00C83C3B">
      <w:pPr>
        <w:pStyle w:val="Prosttext"/>
      </w:pPr>
      <w:r>
        <w:t xml:space="preserve">Náš odbor pracuje s mapovým portálem hl. m. Prahy </w:t>
      </w:r>
      <w:hyperlink r:id="rId4" w:history="1">
        <w:r>
          <w:rPr>
            <w:rStyle w:val="Hypertextovodkaz"/>
          </w:rPr>
          <w:t>https://www.geoportalpraha.cz/cs/mapy/mapa-online</w:t>
        </w:r>
      </w:hyperlink>
      <w:r>
        <w:t>, kde najdete podle adresy stálé tlakové odolné úkryty, které jsou v evidenci na celém území Prahy.</w:t>
      </w:r>
    </w:p>
    <w:p w14:paraId="02B98DDA" w14:textId="12691030" w:rsidR="009A13B6" w:rsidRDefault="009A13B6"/>
    <w:p w14:paraId="639EAB2C" w14:textId="00B019C2" w:rsidR="00C83C3B" w:rsidRDefault="00C83C3B">
      <w:r>
        <w:t>Všechny kryty by byly připraveny a využity ve stavu ohrožení státu a válečném stavu.</w:t>
      </w:r>
    </w:p>
    <w:p w14:paraId="7ED8D3D5" w14:textId="12ED0A1C" w:rsidR="00C83C3B" w:rsidRDefault="00C83C3B"/>
    <w:p w14:paraId="2AA97DC2" w14:textId="434A4E0C" w:rsidR="003B23DF" w:rsidRDefault="003B23DF"/>
    <w:p w14:paraId="7DFE47F1" w14:textId="208BD105" w:rsidR="003B23DF" w:rsidRDefault="003B23DF" w:rsidP="003B23DF">
      <w:pPr>
        <w:spacing w:line="276" w:lineRule="auto"/>
      </w:pPr>
      <w:r>
        <w:t xml:space="preserve">Zdroj: email od </w:t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Ing. Martin Kubelka, Ph.D.</w:t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ředitel MHM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P, dne 1.3.2022</w:t>
      </w:r>
    </w:p>
    <w:p w14:paraId="14A102A5" w14:textId="1F1AF618" w:rsidR="003B23DF" w:rsidRDefault="003B23DF"/>
    <w:sectPr w:rsidR="003B2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13"/>
    <w:rsid w:val="002B2959"/>
    <w:rsid w:val="003B23DF"/>
    <w:rsid w:val="007B2A97"/>
    <w:rsid w:val="00830B13"/>
    <w:rsid w:val="009A13B6"/>
    <w:rsid w:val="00BA4081"/>
    <w:rsid w:val="00C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567D"/>
  <w15:chartTrackingRefBased/>
  <w15:docId w15:val="{EBAE3956-0678-4CC7-A852-3067C773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3C3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3C3B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3C3B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3C3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oportalpraha.cz/cs/mapy/mapa-onlin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1256</Characters>
  <Application>Microsoft Office Word</Application>
  <DocSecurity>0</DocSecurity>
  <Lines>10</Lines>
  <Paragraphs>2</Paragraphs>
  <ScaleCrop>false</ScaleCrop>
  <Company>MHMP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Štalmachová Markéta (MHMP, BEZ)</dc:creator>
  <cp:keywords/>
  <dc:description/>
  <cp:lastModifiedBy>Iveta Stašková</cp:lastModifiedBy>
  <cp:revision>4</cp:revision>
  <dcterms:created xsi:type="dcterms:W3CDTF">2022-03-02T09:46:00Z</dcterms:created>
  <dcterms:modified xsi:type="dcterms:W3CDTF">2022-03-02T09:51:00Z</dcterms:modified>
</cp:coreProperties>
</file>